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27" w:rsidRDefault="00E17427" w:rsidP="00E174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>Открытый банк заданий ЕГЭ                                                                                                                                                                                          Беспалова Т.В.</w:t>
      </w:r>
    </w:p>
    <w:p w:rsidR="00CE709A" w:rsidRPr="00851719" w:rsidRDefault="00CE709A" w:rsidP="00CE70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719">
        <w:rPr>
          <w:rFonts w:ascii="Times New Roman" w:eastAsia="Times New Roman" w:hAnsi="Times New Roman" w:cs="Times New Roman"/>
          <w:bCs/>
          <w:sz w:val="24"/>
          <w:szCs w:val="24"/>
        </w:rPr>
        <w:t>Задание 18</w:t>
      </w:r>
    </w:p>
    <w:p w:rsidR="00335AF0" w:rsidRDefault="00335AF0" w:rsidP="00335AF0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</w:rPr>
      </w:pPr>
      <w:r w:rsidRPr="00335AF0">
        <w:rPr>
          <w:rFonts w:ascii="Times New Roman" w:eastAsia="Times New Roman" w:hAnsi="Times New Roman" w:cs="Times New Roman"/>
          <w:b/>
          <w:bCs/>
        </w:rPr>
        <w:t xml:space="preserve">Расставьте  знаки  препинания:  </w:t>
      </w:r>
      <w:r w:rsidRPr="00335AF0">
        <w:rPr>
          <w:rFonts w:ascii="Times New Roman" w:eastAsia="Times New Roman" w:hAnsi="Times New Roman" w:cs="Times New Roman"/>
          <w:bCs/>
        </w:rPr>
        <w:t xml:space="preserve">укажите  все  цифры,  на  месте  которых  в предложении должны стоять запятые.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1 </w:t>
      </w:r>
      <w:r w:rsidR="004E2333" w:rsidRPr="00CE709A">
        <w:rPr>
          <w:rFonts w:ascii="Times New Roman" w:eastAsia="Times New Roman" w:hAnsi="Times New Roman" w:cs="Times New Roman"/>
          <w:bCs/>
        </w:rPr>
        <w:t>Древовидные пионы (1) листья (2) которых (3) облетают на зиму (4) со временем превращаются в пышно цветущие раскидистые кусты.</w:t>
      </w:r>
    </w:p>
    <w:p w:rsidR="004E2333" w:rsidRPr="00CE709A" w:rsidRDefault="00CE709A" w:rsidP="00CE709A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 </w:t>
      </w:r>
      <w:r w:rsidR="004E2333" w:rsidRPr="00CE709A">
        <w:rPr>
          <w:rFonts w:ascii="Times New Roman" w:hAnsi="Times New Roman" w:cs="Times New Roman"/>
          <w:bCs/>
        </w:rPr>
        <w:t xml:space="preserve">Валовой внутренний продукт является тем показателем (1) на основании (2) которого производится разделение стран (3) на развитые и развивающиеся. </w:t>
      </w:r>
    </w:p>
    <w:p w:rsidR="004E2333" w:rsidRPr="00CE709A" w:rsidRDefault="00CE709A" w:rsidP="00CE709A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 </w:t>
      </w:r>
      <w:r w:rsidR="004E2333" w:rsidRPr="00CE709A">
        <w:rPr>
          <w:rFonts w:ascii="Times New Roman" w:hAnsi="Times New Roman" w:cs="Times New Roman"/>
          <w:bCs/>
        </w:rPr>
        <w:t>Роман Гончарова «Обломов» (1) выгодно отличался от нравоописательных повестей натуральной школы обстоятельностью и «монографичностью» картины (2) естественным началом (3) которой (4) было изображение обычного дня героя.</w:t>
      </w:r>
    </w:p>
    <w:p w:rsid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 </w:t>
      </w:r>
      <w:r w:rsidR="004E2333" w:rsidRPr="00CE709A">
        <w:rPr>
          <w:bCs/>
          <w:sz w:val="22"/>
          <w:szCs w:val="22"/>
        </w:rPr>
        <w:t xml:space="preserve">За обильное цветение (1) ценятся герани (2) семена (3) которых (4) можно высевать летом или под зиму. </w:t>
      </w:r>
    </w:p>
    <w:p w:rsidR="004E2333" w:rsidRPr="00CE709A" w:rsidRDefault="00CE709A" w:rsidP="00CE709A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 </w:t>
      </w:r>
      <w:r w:rsidR="004E2333" w:rsidRPr="00CE709A">
        <w:rPr>
          <w:rFonts w:ascii="Times New Roman" w:hAnsi="Times New Roman" w:cs="Times New Roman"/>
          <w:bCs/>
        </w:rPr>
        <w:t xml:space="preserve">В поэме Гоголя «Мёртвые души» (1) Чичиков не единственный персонаж (2) история жизни (3) которого (4) даётся во всех деталях. </w:t>
      </w:r>
    </w:p>
    <w:p w:rsidR="004E2333" w:rsidRPr="00CE709A" w:rsidRDefault="00CE709A" w:rsidP="00CE709A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6 </w:t>
      </w:r>
      <w:r w:rsidR="004E2333" w:rsidRPr="00CE709A">
        <w:rPr>
          <w:rFonts w:ascii="Times New Roman" w:hAnsi="Times New Roman" w:cs="Times New Roman"/>
          <w:bCs/>
        </w:rPr>
        <w:t xml:space="preserve">В Греции классической эпохи (1) для социального строя (2) которой (3) типична форма города-государства (4) возникли особо благоприятные условия для расцвета ораторского искусства. </w:t>
      </w:r>
    </w:p>
    <w:p w:rsidR="004E2333" w:rsidRPr="00CE709A" w:rsidRDefault="00CE709A" w:rsidP="00CE709A">
      <w:pPr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 </w:t>
      </w:r>
      <w:r w:rsidR="004E2333" w:rsidRPr="00CE709A">
        <w:rPr>
          <w:rFonts w:ascii="Times New Roman" w:hAnsi="Times New Roman" w:cs="Times New Roman"/>
          <w:bCs/>
        </w:rPr>
        <w:t xml:space="preserve">Байкал (1) вид которого (2) открылся путешественникам (3) выглядел величественно спокойным. </w:t>
      </w:r>
    </w:p>
    <w:p w:rsidR="004E2333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8 </w:t>
      </w:r>
      <w:r w:rsidR="004E2333" w:rsidRPr="00CE709A">
        <w:rPr>
          <w:bCs/>
          <w:sz w:val="22"/>
          <w:szCs w:val="22"/>
        </w:rPr>
        <w:t xml:space="preserve">Привлекает внимание каменная стенка (1) у подножия (2) которой (3) цветут дельфиниум и шалфей.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9 </w:t>
      </w:r>
      <w:r w:rsidR="004E2333" w:rsidRPr="00CE709A">
        <w:rPr>
          <w:bCs/>
          <w:sz w:val="22"/>
          <w:szCs w:val="22"/>
        </w:rPr>
        <w:t>Более всего П.И. Чайковского вдохновляла поэзия А.С. Пушкина (1) по произведениям (2) которого (3) он создал лучшие свои оперы.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10 </w:t>
      </w:r>
      <w:r w:rsidR="004E2333" w:rsidRPr="00CE709A">
        <w:rPr>
          <w:bCs/>
          <w:sz w:val="22"/>
          <w:szCs w:val="22"/>
        </w:rPr>
        <w:t xml:space="preserve">В начале 1930 года (1) С.М. Бонди (2) идеи (3) которого (4) позже осуществились при издании академического собрания сочинений Пушкина (5) начинает систематическое изучение рукописей поэта.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11 </w:t>
      </w:r>
      <w:r w:rsidR="004E2333" w:rsidRPr="00CE709A">
        <w:rPr>
          <w:bCs/>
          <w:sz w:val="22"/>
          <w:szCs w:val="22"/>
        </w:rPr>
        <w:t>Банковский кредит – выдаваемая на какой-либо срок ссуда (1) в пределах (2) которой (3) возможен расход (4) на определённую потребность.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12 </w:t>
      </w:r>
      <w:r w:rsidR="004E2333" w:rsidRPr="00CE709A">
        <w:rPr>
          <w:bCs/>
          <w:sz w:val="22"/>
          <w:szCs w:val="22"/>
        </w:rPr>
        <w:t xml:space="preserve">Каждый писатель является психологом (1) в задачи (2) которого (3) входит понимание мотивов поступков героя и раскрытие его души.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 </w:t>
      </w:r>
      <w:r w:rsidR="004E2333" w:rsidRPr="00CE709A">
        <w:rPr>
          <w:bCs/>
          <w:sz w:val="22"/>
          <w:szCs w:val="22"/>
        </w:rPr>
        <w:t>Биологи (1) каждый из которых (2) изучает определённую группу морских организмов (3) выходят в океан на огромных исследователь</w:t>
      </w:r>
      <w:r w:rsidR="004E2333" w:rsidRPr="00CE709A">
        <w:rPr>
          <w:bCs/>
          <w:sz w:val="22"/>
          <w:szCs w:val="22"/>
        </w:rPr>
        <w:softHyphen/>
        <w:t>ских судах.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 </w:t>
      </w:r>
      <w:r w:rsidR="004E2333" w:rsidRPr="00CE709A">
        <w:rPr>
          <w:bCs/>
          <w:sz w:val="22"/>
          <w:szCs w:val="22"/>
        </w:rPr>
        <w:t>Холодные осенние тени (1) бродили по лесу (2) деревья (3) в котором (4) замерли в ожидании зимы</w:t>
      </w:r>
      <w:r w:rsidR="004E2333" w:rsidRPr="00CE709A">
        <w:rPr>
          <w:sz w:val="22"/>
          <w:szCs w:val="22"/>
        </w:rPr>
        <w:t>.</w:t>
      </w:r>
      <w:r w:rsidR="004E2333" w:rsidRPr="00CE709A">
        <w:rPr>
          <w:bCs/>
          <w:sz w:val="22"/>
          <w:szCs w:val="22"/>
        </w:rPr>
        <w:t xml:space="preserve">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15 </w:t>
      </w:r>
      <w:r w:rsidR="004E2333" w:rsidRPr="00CE709A">
        <w:rPr>
          <w:bCs/>
          <w:sz w:val="22"/>
          <w:szCs w:val="22"/>
        </w:rPr>
        <w:t xml:space="preserve">Лецитин является веществом (1) дефицит (2) которого (3) влечёт повышенную утомляемость и ухудшение памяти.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16 </w:t>
      </w:r>
      <w:r w:rsidR="004E2333" w:rsidRPr="00CE709A">
        <w:rPr>
          <w:bCs/>
          <w:sz w:val="22"/>
          <w:szCs w:val="22"/>
        </w:rPr>
        <w:t xml:space="preserve">Вопросы юного помощника снова напомнили ему (1) тот случай (2) вспоминать о котором (3) он не любил. </w:t>
      </w:r>
    </w:p>
    <w:p w:rsidR="004E2333" w:rsidRPr="00CE709A" w:rsidRDefault="00CE709A" w:rsidP="00CE709A">
      <w:pPr>
        <w:pStyle w:val="a3"/>
        <w:ind w:left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17 </w:t>
      </w:r>
      <w:r w:rsidR="004E2333" w:rsidRPr="00CE709A">
        <w:rPr>
          <w:bCs/>
          <w:sz w:val="22"/>
          <w:szCs w:val="22"/>
        </w:rPr>
        <w:t>Перед наступлением устойчивых холодов (1) обязательно укрывают плетистые розы (2) однолетние побеги (3) которых (4) нельзя обрезать.</w:t>
      </w:r>
      <w:r w:rsidR="004E2333" w:rsidRPr="00CE709A">
        <w:rPr>
          <w:sz w:val="22"/>
          <w:szCs w:val="22"/>
        </w:rPr>
        <w:t xml:space="preserve">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18 </w:t>
      </w:r>
      <w:r w:rsidR="004E2333" w:rsidRPr="00CE709A">
        <w:rPr>
          <w:bCs/>
          <w:sz w:val="22"/>
          <w:szCs w:val="22"/>
        </w:rPr>
        <w:t xml:space="preserve">Наводнение (1) занесло на пустынный остров ветхий домишко (2) ставни (3) которого (4) были распахнуты, как будто тянулись к людям.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19 </w:t>
      </w:r>
      <w:r w:rsidR="004E2333" w:rsidRPr="00CE709A">
        <w:rPr>
          <w:bCs/>
          <w:sz w:val="22"/>
          <w:szCs w:val="22"/>
        </w:rPr>
        <w:t xml:space="preserve">Мы оказались на лугу (1) трава (2) на котором (3) стояла до самых плеч. </w:t>
      </w:r>
    </w:p>
    <w:p w:rsidR="004E2333" w:rsidRPr="00CE709A" w:rsidRDefault="00CE709A" w:rsidP="00CE709A">
      <w:pPr>
        <w:pStyle w:val="basis"/>
        <w:ind w:left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20 </w:t>
      </w:r>
      <w:r w:rsidR="004E2333" w:rsidRPr="00CE709A">
        <w:rPr>
          <w:bCs/>
          <w:sz w:val="22"/>
          <w:szCs w:val="22"/>
        </w:rPr>
        <w:t>В XVIII столетии при европейских императорских дворцах (1) существовали оркестровые и хоровые капеллы (2) для руководства (3) которыми (4) приглашались выдающиеся музыканты.</w:t>
      </w:r>
    </w:p>
    <w:p w:rsidR="004E2333" w:rsidRPr="00CE709A" w:rsidRDefault="00CE709A" w:rsidP="00CE709A">
      <w:pPr>
        <w:pStyle w:val="basis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21 </w:t>
      </w:r>
      <w:r w:rsidR="004E2333" w:rsidRPr="00CE709A">
        <w:rPr>
          <w:bCs/>
          <w:sz w:val="22"/>
          <w:szCs w:val="22"/>
        </w:rPr>
        <w:t xml:space="preserve">В нескольких шагах от дома (1) течёт чистая река (2) берега (3) которой (4) покрыты мягкой густой травой. </w:t>
      </w:r>
    </w:p>
    <w:p w:rsidR="004E2333" w:rsidRPr="00CE709A" w:rsidRDefault="00CE709A" w:rsidP="00CE709A">
      <w:pPr>
        <w:pStyle w:val="basis"/>
        <w:ind w:left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22 </w:t>
      </w:r>
      <w:r w:rsidR="004E2333" w:rsidRPr="00CE709A">
        <w:rPr>
          <w:bCs/>
          <w:sz w:val="22"/>
          <w:szCs w:val="22"/>
        </w:rPr>
        <w:t>Идея единого европейского пространства (1) поклонником (2) которой (3) был первый директор Царскосельского лицея Малиновский (4) обрела множество сторонников.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23 </w:t>
      </w:r>
      <w:r w:rsidR="004E2333" w:rsidRPr="00CE709A">
        <w:rPr>
          <w:bCs/>
          <w:sz w:val="22"/>
          <w:szCs w:val="22"/>
        </w:rPr>
        <w:t xml:space="preserve">Та самая река (1) на берегу (2) которой (3) Евгений провёл бóльшую часть своей жизни (4) была неузнаваема.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24 </w:t>
      </w:r>
      <w:r w:rsidR="004E2333" w:rsidRPr="00CE709A">
        <w:rPr>
          <w:rFonts w:ascii="Times New Roman" w:hAnsi="Times New Roman" w:cs="Times New Roman"/>
          <w:bCs/>
        </w:rPr>
        <w:t xml:space="preserve">Через двадцать лет Марина Цветаева (1) с улыбкой вспоминала знаменитую декларацию московских футуристов (2) авторство (3) которой (4) было приписано одному Маяковскому.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25 </w:t>
      </w:r>
      <w:r w:rsidR="004E2333" w:rsidRPr="00CE709A">
        <w:rPr>
          <w:rFonts w:ascii="Times New Roman" w:hAnsi="Times New Roman" w:cs="Times New Roman"/>
          <w:bCs/>
        </w:rPr>
        <w:t>Учёные создали уникальный материал (1) гранулы (2) которого (3) обладают способностью (4) удерживать огромное количество влаги.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26 </w:t>
      </w:r>
      <w:r w:rsidR="004E2333" w:rsidRPr="00CE709A">
        <w:rPr>
          <w:rFonts w:ascii="Times New Roman" w:hAnsi="Times New Roman" w:cs="Times New Roman"/>
          <w:bCs/>
        </w:rPr>
        <w:t>Психологический портрет героя литературного произведения (1) примером (2) которого является (3) описание Маши Мироновой в повести А.С. Пушкина «Капитанская дочка» (4) призван раскрыть внутренний мир героя через его внешность.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27 </w:t>
      </w:r>
      <w:r w:rsidR="004E2333" w:rsidRPr="00CE709A">
        <w:rPr>
          <w:rFonts w:ascii="Times New Roman" w:hAnsi="Times New Roman" w:cs="Times New Roman"/>
          <w:bCs/>
        </w:rPr>
        <w:t>Хлестакову удалось провести (1) даже городничего (2) плутовство (3) которого (4) было известно всему городу</w:t>
      </w:r>
      <w:r w:rsidR="004E2333" w:rsidRPr="00CE709A">
        <w:rPr>
          <w:rFonts w:ascii="Times New Roman" w:hAnsi="Times New Roman" w:cs="Times New Roman"/>
        </w:rPr>
        <w:t>.</w:t>
      </w:r>
      <w:r w:rsidR="004E2333" w:rsidRPr="00CE709A">
        <w:rPr>
          <w:rFonts w:ascii="Times New Roman" w:hAnsi="Times New Roman" w:cs="Times New Roman"/>
          <w:bCs/>
        </w:rPr>
        <w:t xml:space="preserve">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28 </w:t>
      </w:r>
      <w:r w:rsidR="004E2333" w:rsidRPr="00CE709A">
        <w:rPr>
          <w:rFonts w:ascii="Times New Roman" w:hAnsi="Times New Roman" w:cs="Times New Roman"/>
          <w:bCs/>
        </w:rPr>
        <w:t xml:space="preserve">Мышление (1) обеспечивает способность человека правильно реагировать на новую ситуацию (2) для разрешения (3) которой (4) нет готового рецепта.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29 </w:t>
      </w:r>
      <w:r w:rsidR="004E2333" w:rsidRPr="00CE709A">
        <w:rPr>
          <w:bCs/>
          <w:sz w:val="22"/>
          <w:szCs w:val="22"/>
        </w:rPr>
        <w:t xml:space="preserve">Я вернулся на уютную полянку (1) около (2) которой (3) недавно собирал грибы. </w:t>
      </w:r>
    </w:p>
    <w:p w:rsidR="004E2333" w:rsidRPr="00CE709A" w:rsidRDefault="00CE709A" w:rsidP="00CE709A">
      <w:pPr>
        <w:pStyle w:val="a3"/>
        <w:ind w:left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30 </w:t>
      </w:r>
      <w:r w:rsidR="004E2333" w:rsidRPr="00CE709A">
        <w:rPr>
          <w:bCs/>
          <w:sz w:val="22"/>
          <w:szCs w:val="22"/>
        </w:rPr>
        <w:t xml:space="preserve">В 80-е годы XIX века Шишкин (1) создаёт много картин (2) в сюжетах (3) которых (4) он по-прежнему обращается к жизни русского леса, русских лугов и полей.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31 </w:t>
      </w:r>
      <w:r w:rsidR="004E2333" w:rsidRPr="00CE709A">
        <w:rPr>
          <w:bCs/>
          <w:sz w:val="22"/>
          <w:szCs w:val="22"/>
        </w:rPr>
        <w:t xml:space="preserve">В последующие годы (1) поэт будет часто встречаться со школьным другом (2) мнение (3) которого (4) ему небезразлично. С самого раннего возраста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32 </w:t>
      </w:r>
      <w:r w:rsidR="004E2333" w:rsidRPr="00CE709A">
        <w:rPr>
          <w:bCs/>
          <w:sz w:val="22"/>
          <w:szCs w:val="22"/>
        </w:rPr>
        <w:t xml:space="preserve">Самое гигантское животное на земном шаре (1) питается всякой мелочью (2) вес (3) которой (4) составляет всего доли грамма.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33 </w:t>
      </w:r>
      <w:r w:rsidR="004E2333" w:rsidRPr="00CE709A">
        <w:rPr>
          <w:rFonts w:ascii="Times New Roman" w:hAnsi="Times New Roman" w:cs="Times New Roman"/>
          <w:bCs/>
        </w:rPr>
        <w:t xml:space="preserve">Организму человека (1) необходимы микроэлементы (2) использование (3) которых (4) в комплексных удобрениях (5) увеличивает питательную ценность плодов и овощей.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34 </w:t>
      </w:r>
      <w:r w:rsidR="004E2333" w:rsidRPr="00CE709A">
        <w:rPr>
          <w:rFonts w:ascii="Times New Roman" w:hAnsi="Times New Roman" w:cs="Times New Roman"/>
          <w:bCs/>
        </w:rPr>
        <w:t>Полотно Репина «Бурлаки на Волге» – монументальное произведение  (1) главными действующими лицами (2) которого (3) являются не герои древности, а простой народ современной автору России.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35 </w:t>
      </w:r>
      <w:r w:rsidR="004E2333" w:rsidRPr="00CE709A">
        <w:rPr>
          <w:bCs/>
          <w:sz w:val="22"/>
          <w:szCs w:val="22"/>
        </w:rPr>
        <w:t xml:space="preserve">В «Фаталисте» (1) Печорин рассказывает о происшествии (2) свидетелем (3) которого (4) он был. </w:t>
      </w:r>
    </w:p>
    <w:p w:rsidR="004E2333" w:rsidRPr="00CE709A" w:rsidRDefault="00CE709A" w:rsidP="00CE709A">
      <w:pPr>
        <w:pStyle w:val="a3"/>
        <w:ind w:left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36 </w:t>
      </w:r>
      <w:r w:rsidR="004E2333" w:rsidRPr="00CE709A">
        <w:rPr>
          <w:bCs/>
          <w:sz w:val="22"/>
          <w:szCs w:val="22"/>
        </w:rPr>
        <w:t>В XIX веке в России между чинами титулярного советника и коллежского асессора (1) разверзалась бездна (2) мостом (3) через которую (4) служил университетский или лицейский диплом.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37 </w:t>
      </w:r>
      <w:r w:rsidR="004E2333" w:rsidRPr="00CE709A">
        <w:rPr>
          <w:rFonts w:ascii="Times New Roman" w:hAnsi="Times New Roman" w:cs="Times New Roman"/>
          <w:bCs/>
        </w:rPr>
        <w:t>Михаил Васильевич Ломоносов (1) гений (2) которого (3) проявился в различных областях науки и искусства (4) основал первый российский университет</w:t>
      </w:r>
      <w:r w:rsidR="004E2333" w:rsidRPr="00CE709A">
        <w:rPr>
          <w:rFonts w:ascii="Times New Roman" w:hAnsi="Times New Roman" w:cs="Times New Roman"/>
        </w:rPr>
        <w:t>.</w:t>
      </w:r>
      <w:r w:rsidR="004E2333" w:rsidRPr="00CE709A">
        <w:rPr>
          <w:rFonts w:ascii="Times New Roman" w:hAnsi="Times New Roman" w:cs="Times New Roman"/>
          <w:bCs/>
        </w:rPr>
        <w:t xml:space="preserve">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38 </w:t>
      </w:r>
      <w:r w:rsidR="004E2333" w:rsidRPr="00CE709A">
        <w:rPr>
          <w:rFonts w:ascii="Times New Roman" w:hAnsi="Times New Roman" w:cs="Times New Roman"/>
          <w:bCs/>
        </w:rPr>
        <w:t xml:space="preserve">В японских садах (1) часто используются камни (2) причудливая форма (3) которых (4) напоминает о вечности.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39 </w:t>
      </w:r>
      <w:r w:rsidR="004E2333" w:rsidRPr="00CE709A">
        <w:rPr>
          <w:rFonts w:ascii="Times New Roman" w:hAnsi="Times New Roman" w:cs="Times New Roman"/>
          <w:bCs/>
        </w:rPr>
        <w:t xml:space="preserve">Маленькие горные речки (1) превратились теперь в бурные потоки (2) переправа (3) через которые (4) отняла у нас много времени.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40 </w:t>
      </w:r>
      <w:r w:rsidR="004E2333" w:rsidRPr="00CE709A">
        <w:rPr>
          <w:rFonts w:ascii="Times New Roman" w:hAnsi="Times New Roman" w:cs="Times New Roman"/>
          <w:bCs/>
        </w:rPr>
        <w:t>Извилистые дорожки (1) плавные линии (2) которых (3) манят в глубину участка (4) делают сад загадочным.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41 </w:t>
      </w:r>
      <w:r w:rsidR="004E2333" w:rsidRPr="00CE709A">
        <w:rPr>
          <w:bCs/>
          <w:sz w:val="22"/>
          <w:szCs w:val="22"/>
        </w:rPr>
        <w:t xml:space="preserve">Я видел счастливого человека (1) заветная мечта (2) которого (3) осуществилась. 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42 </w:t>
      </w:r>
      <w:r w:rsidR="004E2333" w:rsidRPr="00CE709A">
        <w:rPr>
          <w:rFonts w:ascii="Times New Roman" w:hAnsi="Times New Roman" w:cs="Times New Roman"/>
          <w:bCs/>
        </w:rPr>
        <w:t>Самым популярным вариантом дома в Архангельске является сруб из сосны (1) внутренняя отделка (2) которого (3) изготовлена из осины или берёзы.</w:t>
      </w:r>
    </w:p>
    <w:p w:rsidR="004E2333" w:rsidRPr="00CE709A" w:rsidRDefault="00CE709A" w:rsidP="00CE709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43 </w:t>
      </w:r>
      <w:r w:rsidR="004E2333" w:rsidRPr="00CE709A">
        <w:rPr>
          <w:rFonts w:ascii="Times New Roman" w:hAnsi="Times New Roman" w:cs="Times New Roman"/>
          <w:bCs/>
        </w:rPr>
        <w:t xml:space="preserve">Срезанная сирень (1) стебли (2) которой (3) расщепляют и очищают от коры (4) долго стоит в вазе.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44 </w:t>
      </w:r>
      <w:r w:rsidR="004E2333" w:rsidRPr="00CE709A">
        <w:rPr>
          <w:bCs/>
          <w:sz w:val="22"/>
          <w:szCs w:val="22"/>
        </w:rPr>
        <w:t xml:space="preserve">Каменные дорожки (1) извилистые линии (2) которых (3) символизируют поток энергии (4) приобретают особое значение в японском саду.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45 </w:t>
      </w:r>
      <w:r w:rsidR="004E2333" w:rsidRPr="00CE709A">
        <w:rPr>
          <w:bCs/>
          <w:sz w:val="22"/>
          <w:szCs w:val="22"/>
        </w:rPr>
        <w:t xml:space="preserve">Одним из самых капризных растений считается камелия(1) бутоны (2) которой (3) могут опасть в любой момент. </w:t>
      </w:r>
    </w:p>
    <w:p w:rsidR="004E2333" w:rsidRPr="00CE709A" w:rsidRDefault="00CE709A" w:rsidP="00CE709A">
      <w:pPr>
        <w:pStyle w:val="basis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46 </w:t>
      </w:r>
      <w:r w:rsidR="004E2333" w:rsidRPr="00CE709A">
        <w:rPr>
          <w:bCs/>
          <w:sz w:val="22"/>
          <w:szCs w:val="22"/>
        </w:rPr>
        <w:t xml:space="preserve">В своих пьесах Чехов создал образы людей (1) жизнь (2) которых (3) пришлась на переломный момент истории. 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47 </w:t>
      </w:r>
      <w:r w:rsidR="004E2333" w:rsidRPr="00CE709A">
        <w:rPr>
          <w:bCs/>
          <w:sz w:val="22"/>
          <w:szCs w:val="22"/>
        </w:rPr>
        <w:t>Произведения Куинджи, Поленова, Саврасова, Левитана (1) каждое (2) из которых (3) вызывало огромный интерес зрителей (4) представляли различные направления в единых рамках русского реалистического пейзажа.</w:t>
      </w:r>
    </w:p>
    <w:p w:rsidR="004E2333" w:rsidRPr="00CE709A" w:rsidRDefault="00CE709A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48 </w:t>
      </w:r>
      <w:r w:rsidR="004E2333" w:rsidRPr="00CE709A">
        <w:rPr>
          <w:bCs/>
          <w:sz w:val="22"/>
          <w:szCs w:val="22"/>
        </w:rPr>
        <w:t xml:space="preserve">Типичными героями (1) за равенство и права (2) которых (3) боролся просветитель (4) оказываются женщина или ребёнок. </w:t>
      </w:r>
    </w:p>
    <w:p w:rsidR="004E2333" w:rsidRPr="00CE709A" w:rsidRDefault="00851719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49 </w:t>
      </w:r>
      <w:r w:rsidR="004E2333" w:rsidRPr="00CE709A">
        <w:rPr>
          <w:bCs/>
          <w:sz w:val="22"/>
          <w:szCs w:val="22"/>
        </w:rPr>
        <w:t xml:space="preserve">Теперь все живые сцены путешествия вошли в поэму (1) сюжет (2) которой (3) был достаточно неопределённым. </w:t>
      </w:r>
    </w:p>
    <w:p w:rsidR="00CE709A" w:rsidRPr="00CE709A" w:rsidRDefault="00851719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50 </w:t>
      </w:r>
      <w:r w:rsidR="00CE709A" w:rsidRPr="00CE709A">
        <w:rPr>
          <w:bCs/>
          <w:sz w:val="22"/>
          <w:szCs w:val="22"/>
        </w:rPr>
        <w:t xml:space="preserve">В поэме Гоголя «Мёртвые души» (1) Чичиков не единственный персонаж (2) история жизни (3) которого (4) даётся во всех деталях. </w:t>
      </w:r>
    </w:p>
    <w:p w:rsidR="00CE709A" w:rsidRPr="00CE709A" w:rsidRDefault="00851719" w:rsidP="00CE709A">
      <w:pPr>
        <w:pStyle w:val="a3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51 </w:t>
      </w:r>
      <w:r w:rsidR="00CE709A" w:rsidRPr="00CE709A">
        <w:rPr>
          <w:bCs/>
          <w:sz w:val="22"/>
          <w:szCs w:val="22"/>
        </w:rPr>
        <w:t xml:space="preserve">Отец Аркадия Кирсанова (1) сохранил юношескую любовь к Пушкину (2) перед стихами (3) которого (4) он испытывает истинное преклонение. </w:t>
      </w:r>
    </w:p>
    <w:p w:rsidR="00CE709A" w:rsidRPr="00CE709A" w:rsidRDefault="00851719" w:rsidP="00CE709A">
      <w:pPr>
        <w:pStyle w:val="basis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52 </w:t>
      </w:r>
      <w:r w:rsidR="00CE709A" w:rsidRPr="00CE709A">
        <w:rPr>
          <w:bCs/>
          <w:sz w:val="22"/>
          <w:szCs w:val="22"/>
        </w:rPr>
        <w:t>На Кольском полуострове (1) до сих пор сохранились места (2) добраться (3) до которых (4) можно только на вертолёте или при помощи гусеничной техники.</w:t>
      </w:r>
    </w:p>
    <w:p w:rsidR="00CE709A" w:rsidRDefault="00CE709A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335AF0" w:rsidRPr="00CE709A" w:rsidRDefault="00335AF0" w:rsidP="00CE709A">
      <w:pPr>
        <w:pStyle w:val="a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Ответы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335AF0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335AF0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40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992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335AF0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35AF0" w:rsidTr="00335AF0">
        <w:tc>
          <w:tcPr>
            <w:tcW w:w="1101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992" w:type="dxa"/>
          </w:tcPr>
          <w:p w:rsidR="00335AF0" w:rsidRDefault="0077348F" w:rsidP="00CE709A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</w:tbl>
    <w:p w:rsidR="00335AF0" w:rsidRPr="00CE709A" w:rsidRDefault="00335AF0" w:rsidP="00CE709A">
      <w:pPr>
        <w:pStyle w:val="a3"/>
        <w:jc w:val="both"/>
        <w:rPr>
          <w:bCs/>
          <w:sz w:val="22"/>
          <w:szCs w:val="22"/>
        </w:rPr>
      </w:pPr>
    </w:p>
    <w:p w:rsidR="00C96208" w:rsidRPr="00CE709A" w:rsidRDefault="00C96208" w:rsidP="00CE709A">
      <w:pPr>
        <w:jc w:val="both"/>
        <w:rPr>
          <w:rFonts w:ascii="Times New Roman" w:hAnsi="Times New Roman" w:cs="Times New Roman"/>
        </w:rPr>
      </w:pPr>
    </w:p>
    <w:sectPr w:rsidR="00C96208" w:rsidRPr="00CE709A" w:rsidSect="00335AF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341F4"/>
    <w:multiLevelType w:val="hybridMultilevel"/>
    <w:tmpl w:val="DD6ADC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7089E"/>
    <w:multiLevelType w:val="hybridMultilevel"/>
    <w:tmpl w:val="AD96D2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E2333"/>
    <w:rsid w:val="0006404A"/>
    <w:rsid w:val="00335AF0"/>
    <w:rsid w:val="004E2333"/>
    <w:rsid w:val="0077348F"/>
    <w:rsid w:val="00851719"/>
    <w:rsid w:val="00A80EF3"/>
    <w:rsid w:val="00C96208"/>
    <w:rsid w:val="00CE709A"/>
    <w:rsid w:val="00E17427"/>
    <w:rsid w:val="00FA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s">
    <w:name w:val="basis"/>
    <w:basedOn w:val="a"/>
    <w:rsid w:val="004E2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E709A"/>
    <w:pPr>
      <w:ind w:left="720"/>
      <w:contextualSpacing/>
    </w:pPr>
  </w:style>
  <w:style w:type="paragraph" w:styleId="a5">
    <w:name w:val="No Spacing"/>
    <w:uiPriority w:val="1"/>
    <w:qFormat/>
    <w:rsid w:val="00CE709A"/>
    <w:pPr>
      <w:spacing w:after="0" w:line="240" w:lineRule="auto"/>
    </w:pPr>
  </w:style>
  <w:style w:type="table" w:styleId="a6">
    <w:name w:val="Table Grid"/>
    <w:basedOn w:val="a1"/>
    <w:uiPriority w:val="59"/>
    <w:rsid w:val="00335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44B0C-5C5A-4CD2-B5BE-D3B24954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3</cp:revision>
  <dcterms:created xsi:type="dcterms:W3CDTF">2014-09-24T14:35:00Z</dcterms:created>
  <dcterms:modified xsi:type="dcterms:W3CDTF">2014-11-28T16:08:00Z</dcterms:modified>
</cp:coreProperties>
</file>